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E9C44C" w14:textId="067ADC2D" w:rsidR="00AD34F1" w:rsidRPr="009A50B2" w:rsidRDefault="009A50B2">
      <w:pPr>
        <w:rPr>
          <w:rFonts w:ascii="Times New Roman" w:hAnsi="Times New Roman" w:cs="Times New Roman"/>
          <w:b/>
          <w:sz w:val="24"/>
          <w:szCs w:val="24"/>
        </w:rPr>
      </w:pPr>
      <w:r w:rsidRPr="009A50B2">
        <w:rPr>
          <w:rFonts w:ascii="Times New Roman" w:hAnsi="Times New Roman" w:cs="Times New Roman"/>
          <w:b/>
          <w:sz w:val="24"/>
          <w:szCs w:val="24"/>
        </w:rPr>
        <w:t xml:space="preserve">Supplementary </w:t>
      </w:r>
      <w:r w:rsidR="00050AA6" w:rsidRPr="009A50B2">
        <w:rPr>
          <w:rFonts w:ascii="Times New Roman" w:hAnsi="Times New Roman" w:cs="Times New Roman"/>
          <w:b/>
          <w:sz w:val="24"/>
          <w:szCs w:val="24"/>
        </w:rPr>
        <w:t>Table 1</w:t>
      </w:r>
      <w:bookmarkStart w:id="0" w:name="_GoBack"/>
      <w:bookmarkEnd w:id="0"/>
      <w:r w:rsidR="00050AA6" w:rsidRPr="009A50B2">
        <w:rPr>
          <w:rFonts w:ascii="Times New Roman" w:hAnsi="Times New Roman" w:cs="Times New Roman"/>
          <w:b/>
          <w:sz w:val="24"/>
          <w:szCs w:val="24"/>
        </w:rPr>
        <w:t xml:space="preserve"> Information about AAV in GEO and Array Express databases</w:t>
      </w:r>
    </w:p>
    <w:tbl>
      <w:tblPr>
        <w:tblStyle w:val="TABLE1InformationonAAVintheGEOandArrayExpressdatabases"/>
        <w:tblW w:w="5000" w:type="pct"/>
        <w:tblLook w:val="04A0" w:firstRow="1" w:lastRow="0" w:firstColumn="1" w:lastColumn="0" w:noHBand="0" w:noVBand="1"/>
      </w:tblPr>
      <w:tblGrid>
        <w:gridCol w:w="2014"/>
        <w:gridCol w:w="1633"/>
        <w:gridCol w:w="812"/>
        <w:gridCol w:w="1179"/>
        <w:gridCol w:w="2668"/>
      </w:tblGrid>
      <w:tr w:rsidR="001352B2" w:rsidRPr="009A50B2" w14:paraId="20CAB333" w14:textId="77777777" w:rsidTr="007473B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212" w:type="pct"/>
          </w:tcPr>
          <w:p w14:paraId="122E4E45" w14:textId="77777777" w:rsidR="001352B2" w:rsidRPr="009A50B2" w:rsidRDefault="001352B2" w:rsidP="007473B3">
            <w:pPr>
              <w:rPr>
                <w:rFonts w:ascii="Times New Roman" w:hAnsi="Times New Roman" w:cs="Times New Roman"/>
                <w:b/>
                <w:szCs w:val="24"/>
              </w:rPr>
            </w:pPr>
            <w:bookmarkStart w:id="1" w:name="_Hlk119604923"/>
            <w:r w:rsidRPr="009A50B2">
              <w:rPr>
                <w:rFonts w:ascii="Times New Roman" w:hAnsi="Times New Roman" w:cs="Times New Roman"/>
                <w:b/>
                <w:szCs w:val="24"/>
              </w:rPr>
              <w:t xml:space="preserve">Data set </w:t>
            </w:r>
          </w:p>
        </w:tc>
        <w:tc>
          <w:tcPr>
            <w:tcW w:w="983" w:type="pct"/>
          </w:tcPr>
          <w:p w14:paraId="157D5561" w14:textId="77777777" w:rsidR="001352B2" w:rsidRPr="009A50B2" w:rsidRDefault="001352B2" w:rsidP="007473B3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9A50B2">
              <w:rPr>
                <w:rFonts w:ascii="Times New Roman" w:hAnsi="Times New Roman" w:cs="Times New Roman"/>
                <w:b/>
                <w:szCs w:val="24"/>
              </w:rPr>
              <w:t>Platform</w:t>
            </w:r>
          </w:p>
        </w:tc>
        <w:tc>
          <w:tcPr>
            <w:tcW w:w="489" w:type="pct"/>
          </w:tcPr>
          <w:p w14:paraId="04413971" w14:textId="77777777" w:rsidR="001352B2" w:rsidRPr="009A50B2" w:rsidRDefault="001352B2" w:rsidP="007473B3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9A50B2">
              <w:rPr>
                <w:rFonts w:ascii="Times New Roman" w:hAnsi="Times New Roman" w:cs="Times New Roman"/>
                <w:b/>
                <w:szCs w:val="24"/>
              </w:rPr>
              <w:t>AAV</w:t>
            </w:r>
          </w:p>
        </w:tc>
        <w:tc>
          <w:tcPr>
            <w:tcW w:w="710" w:type="pct"/>
          </w:tcPr>
          <w:p w14:paraId="5545574D" w14:textId="77777777" w:rsidR="001352B2" w:rsidRPr="009A50B2" w:rsidRDefault="001352B2" w:rsidP="007473B3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9A50B2">
              <w:rPr>
                <w:rFonts w:ascii="Times New Roman" w:hAnsi="Times New Roman" w:cs="Times New Roman"/>
                <w:b/>
                <w:szCs w:val="24"/>
              </w:rPr>
              <w:t>Control</w:t>
            </w:r>
          </w:p>
        </w:tc>
        <w:tc>
          <w:tcPr>
            <w:tcW w:w="1606" w:type="pct"/>
          </w:tcPr>
          <w:p w14:paraId="6033081A" w14:textId="77777777" w:rsidR="001352B2" w:rsidRPr="009A50B2" w:rsidRDefault="001352B2" w:rsidP="007473B3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9A50B2">
              <w:rPr>
                <w:rFonts w:ascii="Times New Roman" w:hAnsi="Times New Roman" w:cs="Times New Roman"/>
                <w:b/>
                <w:szCs w:val="24"/>
              </w:rPr>
              <w:t>Tissue of sample</w:t>
            </w:r>
          </w:p>
        </w:tc>
      </w:tr>
      <w:tr w:rsidR="001352B2" w:rsidRPr="009A50B2" w14:paraId="7C9F70F8" w14:textId="77777777" w:rsidTr="007473B3">
        <w:tc>
          <w:tcPr>
            <w:tcW w:w="1212" w:type="pct"/>
          </w:tcPr>
          <w:p w14:paraId="1B4978A2" w14:textId="77777777" w:rsidR="001352B2" w:rsidRPr="009A50B2" w:rsidRDefault="001352B2" w:rsidP="007473B3">
            <w:pPr>
              <w:rPr>
                <w:rFonts w:ascii="Times New Roman" w:hAnsi="Times New Roman" w:cs="Times New Roman"/>
                <w:szCs w:val="24"/>
              </w:rPr>
            </w:pPr>
            <w:r w:rsidRPr="009A50B2">
              <w:rPr>
                <w:rFonts w:ascii="Times New Roman" w:hAnsi="Times New Roman" w:cs="Times New Roman"/>
                <w:szCs w:val="24"/>
              </w:rPr>
              <w:t>GSE104948</w:t>
            </w:r>
          </w:p>
        </w:tc>
        <w:tc>
          <w:tcPr>
            <w:tcW w:w="983" w:type="pct"/>
          </w:tcPr>
          <w:p w14:paraId="6CA58ECE" w14:textId="77777777" w:rsidR="001352B2" w:rsidRPr="009A50B2" w:rsidRDefault="001352B2" w:rsidP="007473B3">
            <w:pPr>
              <w:rPr>
                <w:rFonts w:ascii="Times New Roman" w:hAnsi="Times New Roman" w:cs="Times New Roman"/>
                <w:szCs w:val="24"/>
              </w:rPr>
            </w:pPr>
            <w:r w:rsidRPr="009A50B2">
              <w:rPr>
                <w:rFonts w:ascii="Times New Roman" w:hAnsi="Times New Roman" w:cs="Times New Roman"/>
                <w:szCs w:val="24"/>
              </w:rPr>
              <w:t>GPL22945</w:t>
            </w:r>
          </w:p>
        </w:tc>
        <w:tc>
          <w:tcPr>
            <w:tcW w:w="489" w:type="pct"/>
          </w:tcPr>
          <w:p w14:paraId="26645845" w14:textId="77777777" w:rsidR="001352B2" w:rsidRPr="009A50B2" w:rsidRDefault="001352B2" w:rsidP="007473B3">
            <w:pPr>
              <w:rPr>
                <w:rFonts w:ascii="Times New Roman" w:hAnsi="Times New Roman" w:cs="Times New Roman"/>
                <w:szCs w:val="24"/>
              </w:rPr>
            </w:pPr>
            <w:r w:rsidRPr="009A50B2">
              <w:rPr>
                <w:rFonts w:ascii="Times New Roman" w:hAnsi="Times New Roman" w:cs="Times New Roman"/>
                <w:szCs w:val="24"/>
              </w:rPr>
              <w:t>22</w:t>
            </w:r>
          </w:p>
        </w:tc>
        <w:tc>
          <w:tcPr>
            <w:tcW w:w="710" w:type="pct"/>
          </w:tcPr>
          <w:p w14:paraId="729B040A" w14:textId="77777777" w:rsidR="001352B2" w:rsidRPr="009A50B2" w:rsidRDefault="001352B2" w:rsidP="007473B3">
            <w:pPr>
              <w:rPr>
                <w:rFonts w:ascii="Times New Roman" w:hAnsi="Times New Roman" w:cs="Times New Roman"/>
                <w:szCs w:val="24"/>
              </w:rPr>
            </w:pPr>
            <w:r w:rsidRPr="009A50B2">
              <w:rPr>
                <w:rFonts w:ascii="Times New Roman" w:hAnsi="Times New Roman" w:cs="Times New Roman"/>
                <w:szCs w:val="24"/>
              </w:rPr>
              <w:t>21</w:t>
            </w:r>
          </w:p>
        </w:tc>
        <w:tc>
          <w:tcPr>
            <w:tcW w:w="1606" w:type="pct"/>
          </w:tcPr>
          <w:p w14:paraId="3FF6DD95" w14:textId="77777777" w:rsidR="001352B2" w:rsidRPr="009A50B2" w:rsidRDefault="001352B2" w:rsidP="007473B3">
            <w:pPr>
              <w:rPr>
                <w:rFonts w:ascii="Times New Roman" w:hAnsi="Times New Roman" w:cs="Times New Roman"/>
                <w:szCs w:val="24"/>
              </w:rPr>
            </w:pPr>
            <w:r w:rsidRPr="009A50B2">
              <w:rPr>
                <w:rFonts w:ascii="Times New Roman" w:hAnsi="Times New Roman" w:cs="Times New Roman"/>
                <w:szCs w:val="24"/>
              </w:rPr>
              <w:t>Glomerular</w:t>
            </w:r>
          </w:p>
        </w:tc>
      </w:tr>
      <w:tr w:rsidR="001352B2" w:rsidRPr="009A50B2" w14:paraId="6DACD462" w14:textId="77777777" w:rsidTr="007473B3">
        <w:tc>
          <w:tcPr>
            <w:tcW w:w="1212" w:type="pct"/>
          </w:tcPr>
          <w:p w14:paraId="0BBDE41D" w14:textId="77777777" w:rsidR="001352B2" w:rsidRPr="009A50B2" w:rsidRDefault="001352B2" w:rsidP="007473B3">
            <w:pPr>
              <w:rPr>
                <w:rFonts w:ascii="Times New Roman" w:hAnsi="Times New Roman" w:cs="Times New Roman"/>
                <w:szCs w:val="24"/>
              </w:rPr>
            </w:pPr>
            <w:r w:rsidRPr="009A50B2">
              <w:rPr>
                <w:rFonts w:ascii="Times New Roman" w:hAnsi="Times New Roman" w:cs="Times New Roman"/>
                <w:szCs w:val="24"/>
              </w:rPr>
              <w:t>GSE104954</w:t>
            </w:r>
          </w:p>
        </w:tc>
        <w:tc>
          <w:tcPr>
            <w:tcW w:w="983" w:type="pct"/>
          </w:tcPr>
          <w:p w14:paraId="0EE4F67E" w14:textId="77777777" w:rsidR="001352B2" w:rsidRPr="009A50B2" w:rsidRDefault="001352B2" w:rsidP="007473B3">
            <w:pPr>
              <w:rPr>
                <w:rFonts w:ascii="Times New Roman" w:hAnsi="Times New Roman" w:cs="Times New Roman"/>
                <w:szCs w:val="24"/>
              </w:rPr>
            </w:pPr>
            <w:r w:rsidRPr="009A50B2">
              <w:rPr>
                <w:rFonts w:ascii="Times New Roman" w:hAnsi="Times New Roman" w:cs="Times New Roman"/>
                <w:szCs w:val="24"/>
              </w:rPr>
              <w:t>GPL22945</w:t>
            </w:r>
          </w:p>
        </w:tc>
        <w:tc>
          <w:tcPr>
            <w:tcW w:w="489" w:type="pct"/>
          </w:tcPr>
          <w:p w14:paraId="00D0FDF8" w14:textId="77777777" w:rsidR="001352B2" w:rsidRPr="009A50B2" w:rsidRDefault="001352B2" w:rsidP="007473B3">
            <w:pPr>
              <w:rPr>
                <w:rFonts w:ascii="Times New Roman" w:hAnsi="Times New Roman" w:cs="Times New Roman"/>
                <w:szCs w:val="24"/>
              </w:rPr>
            </w:pPr>
            <w:r w:rsidRPr="009A50B2">
              <w:rPr>
                <w:rFonts w:ascii="Times New Roman" w:hAnsi="Times New Roman" w:cs="Times New Roman"/>
                <w:szCs w:val="24"/>
              </w:rPr>
              <w:t>21</w:t>
            </w:r>
          </w:p>
        </w:tc>
        <w:tc>
          <w:tcPr>
            <w:tcW w:w="710" w:type="pct"/>
          </w:tcPr>
          <w:p w14:paraId="6CABBD6D" w14:textId="77777777" w:rsidR="001352B2" w:rsidRPr="009A50B2" w:rsidRDefault="001352B2" w:rsidP="007473B3">
            <w:pPr>
              <w:rPr>
                <w:rFonts w:ascii="Times New Roman" w:hAnsi="Times New Roman" w:cs="Times New Roman"/>
                <w:szCs w:val="24"/>
              </w:rPr>
            </w:pPr>
            <w:r w:rsidRPr="009A50B2">
              <w:rPr>
                <w:rFonts w:ascii="Times New Roman" w:hAnsi="Times New Roman" w:cs="Times New Roman"/>
                <w:szCs w:val="24"/>
              </w:rPr>
              <w:t>21</w:t>
            </w:r>
          </w:p>
        </w:tc>
        <w:tc>
          <w:tcPr>
            <w:tcW w:w="1606" w:type="pct"/>
          </w:tcPr>
          <w:p w14:paraId="138EF07E" w14:textId="77777777" w:rsidR="001352B2" w:rsidRPr="009A50B2" w:rsidRDefault="001352B2" w:rsidP="007473B3">
            <w:pPr>
              <w:rPr>
                <w:rFonts w:ascii="Times New Roman" w:hAnsi="Times New Roman" w:cs="Times New Roman"/>
                <w:szCs w:val="24"/>
              </w:rPr>
            </w:pPr>
            <w:r w:rsidRPr="009A50B2">
              <w:rPr>
                <w:rFonts w:ascii="Times New Roman" w:hAnsi="Times New Roman" w:cs="Times New Roman"/>
                <w:szCs w:val="24"/>
              </w:rPr>
              <w:t>Tubulointerstitial</w:t>
            </w:r>
          </w:p>
        </w:tc>
      </w:tr>
      <w:tr w:rsidR="001352B2" w:rsidRPr="009A50B2" w14:paraId="3722BE7A" w14:textId="77777777" w:rsidTr="007473B3">
        <w:tc>
          <w:tcPr>
            <w:tcW w:w="1212" w:type="pct"/>
          </w:tcPr>
          <w:p w14:paraId="1A5C9FCD" w14:textId="77777777" w:rsidR="001352B2" w:rsidRPr="009A50B2" w:rsidRDefault="001352B2" w:rsidP="007473B3">
            <w:pPr>
              <w:rPr>
                <w:rFonts w:ascii="Times New Roman" w:hAnsi="Times New Roman" w:cs="Times New Roman"/>
                <w:szCs w:val="24"/>
              </w:rPr>
            </w:pPr>
            <w:r w:rsidRPr="009A50B2">
              <w:rPr>
                <w:rFonts w:ascii="Times New Roman" w:hAnsi="Times New Roman" w:cs="Times New Roman"/>
                <w:szCs w:val="24"/>
              </w:rPr>
              <w:t>GSE108112</w:t>
            </w:r>
          </w:p>
        </w:tc>
        <w:tc>
          <w:tcPr>
            <w:tcW w:w="983" w:type="pct"/>
          </w:tcPr>
          <w:p w14:paraId="6E6B3A09" w14:textId="77777777" w:rsidR="001352B2" w:rsidRPr="009A50B2" w:rsidRDefault="001352B2" w:rsidP="007473B3">
            <w:pPr>
              <w:rPr>
                <w:rFonts w:ascii="Times New Roman" w:hAnsi="Times New Roman" w:cs="Times New Roman"/>
                <w:szCs w:val="24"/>
              </w:rPr>
            </w:pPr>
            <w:r w:rsidRPr="009A50B2">
              <w:rPr>
                <w:rFonts w:ascii="Times New Roman" w:hAnsi="Times New Roman" w:cs="Times New Roman"/>
                <w:szCs w:val="24"/>
              </w:rPr>
              <w:t>GPL19983</w:t>
            </w:r>
          </w:p>
        </w:tc>
        <w:tc>
          <w:tcPr>
            <w:tcW w:w="489" w:type="pct"/>
          </w:tcPr>
          <w:p w14:paraId="229E5ED0" w14:textId="77777777" w:rsidR="001352B2" w:rsidRPr="009A50B2" w:rsidRDefault="001352B2" w:rsidP="007473B3">
            <w:pPr>
              <w:rPr>
                <w:rFonts w:ascii="Times New Roman" w:hAnsi="Times New Roman" w:cs="Times New Roman"/>
                <w:szCs w:val="24"/>
              </w:rPr>
            </w:pPr>
            <w:r w:rsidRPr="009A50B2">
              <w:rPr>
                <w:rFonts w:ascii="Times New Roman" w:hAnsi="Times New Roman" w:cs="Times New Roman"/>
                <w:szCs w:val="24"/>
              </w:rPr>
              <w:t>57</w:t>
            </w:r>
          </w:p>
        </w:tc>
        <w:tc>
          <w:tcPr>
            <w:tcW w:w="710" w:type="pct"/>
          </w:tcPr>
          <w:p w14:paraId="30A808A3" w14:textId="77777777" w:rsidR="001352B2" w:rsidRPr="009A50B2" w:rsidRDefault="001352B2" w:rsidP="007473B3">
            <w:pPr>
              <w:rPr>
                <w:rFonts w:ascii="Times New Roman" w:hAnsi="Times New Roman" w:cs="Times New Roman"/>
                <w:szCs w:val="24"/>
              </w:rPr>
            </w:pPr>
            <w:r w:rsidRPr="009A50B2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1606" w:type="pct"/>
          </w:tcPr>
          <w:p w14:paraId="39601C19" w14:textId="77777777" w:rsidR="001352B2" w:rsidRPr="009A50B2" w:rsidRDefault="001352B2" w:rsidP="007473B3">
            <w:pPr>
              <w:rPr>
                <w:rFonts w:ascii="Times New Roman" w:hAnsi="Times New Roman" w:cs="Times New Roman"/>
                <w:szCs w:val="24"/>
              </w:rPr>
            </w:pPr>
            <w:r w:rsidRPr="009A50B2">
              <w:rPr>
                <w:rFonts w:ascii="Times New Roman" w:hAnsi="Times New Roman" w:cs="Times New Roman"/>
                <w:szCs w:val="24"/>
              </w:rPr>
              <w:t>Tubulointerstitial</w:t>
            </w:r>
          </w:p>
        </w:tc>
      </w:tr>
      <w:tr w:rsidR="001352B2" w:rsidRPr="009A50B2" w14:paraId="53DB7602" w14:textId="77777777" w:rsidTr="007473B3">
        <w:tc>
          <w:tcPr>
            <w:tcW w:w="1212" w:type="pct"/>
          </w:tcPr>
          <w:p w14:paraId="4AF22E87" w14:textId="77777777" w:rsidR="001352B2" w:rsidRPr="009A50B2" w:rsidRDefault="001352B2" w:rsidP="007473B3">
            <w:pPr>
              <w:rPr>
                <w:rFonts w:ascii="Times New Roman" w:hAnsi="Times New Roman" w:cs="Times New Roman"/>
                <w:szCs w:val="24"/>
              </w:rPr>
            </w:pPr>
            <w:r w:rsidRPr="009A50B2">
              <w:rPr>
                <w:rFonts w:ascii="Times New Roman" w:hAnsi="Times New Roman" w:cs="Times New Roman"/>
                <w:szCs w:val="24"/>
              </w:rPr>
              <w:t>E-MTAB-1944</w:t>
            </w:r>
          </w:p>
        </w:tc>
        <w:tc>
          <w:tcPr>
            <w:tcW w:w="983" w:type="pct"/>
          </w:tcPr>
          <w:p w14:paraId="47EFD393" w14:textId="77777777" w:rsidR="001352B2" w:rsidRPr="009A50B2" w:rsidRDefault="001352B2" w:rsidP="007473B3">
            <w:pPr>
              <w:rPr>
                <w:rFonts w:ascii="Times New Roman" w:hAnsi="Times New Roman" w:cs="Times New Roman"/>
                <w:szCs w:val="24"/>
              </w:rPr>
            </w:pPr>
            <w:r w:rsidRPr="009A50B2">
              <w:rPr>
                <w:rFonts w:ascii="Times New Roman" w:hAnsi="Times New Roman" w:cs="Times New Roman"/>
                <w:szCs w:val="24"/>
              </w:rPr>
              <w:t>A-AFFY-44</w:t>
            </w:r>
          </w:p>
        </w:tc>
        <w:tc>
          <w:tcPr>
            <w:tcW w:w="489" w:type="pct"/>
          </w:tcPr>
          <w:p w14:paraId="569482C5" w14:textId="77777777" w:rsidR="001352B2" w:rsidRPr="009A50B2" w:rsidRDefault="001352B2" w:rsidP="007473B3">
            <w:pPr>
              <w:rPr>
                <w:rFonts w:ascii="Times New Roman" w:hAnsi="Times New Roman" w:cs="Times New Roman"/>
                <w:szCs w:val="24"/>
              </w:rPr>
            </w:pPr>
            <w:r w:rsidRPr="009A50B2">
              <w:rPr>
                <w:rFonts w:ascii="Times New Roman" w:hAnsi="Times New Roman" w:cs="Times New Roman"/>
                <w:szCs w:val="24"/>
              </w:rPr>
              <w:t>30</w:t>
            </w:r>
          </w:p>
        </w:tc>
        <w:tc>
          <w:tcPr>
            <w:tcW w:w="710" w:type="pct"/>
          </w:tcPr>
          <w:p w14:paraId="1A69ADA4" w14:textId="77777777" w:rsidR="001352B2" w:rsidRPr="009A50B2" w:rsidRDefault="001352B2" w:rsidP="007473B3">
            <w:pPr>
              <w:rPr>
                <w:rFonts w:ascii="Times New Roman" w:hAnsi="Times New Roman" w:cs="Times New Roman"/>
                <w:szCs w:val="24"/>
              </w:rPr>
            </w:pPr>
            <w:r w:rsidRPr="009A50B2">
              <w:rPr>
                <w:rFonts w:ascii="Times New Roman" w:hAnsi="Times New Roman" w:cs="Times New Roman"/>
                <w:szCs w:val="24"/>
              </w:rPr>
              <w:t>12</w:t>
            </w:r>
          </w:p>
        </w:tc>
        <w:tc>
          <w:tcPr>
            <w:tcW w:w="1606" w:type="pct"/>
          </w:tcPr>
          <w:p w14:paraId="63371989" w14:textId="77777777" w:rsidR="001352B2" w:rsidRPr="009A50B2" w:rsidRDefault="001352B2" w:rsidP="007473B3">
            <w:pPr>
              <w:rPr>
                <w:rFonts w:ascii="Times New Roman" w:hAnsi="Times New Roman" w:cs="Times New Roman"/>
                <w:szCs w:val="24"/>
              </w:rPr>
            </w:pPr>
            <w:r w:rsidRPr="009A50B2">
              <w:rPr>
                <w:rFonts w:ascii="Times New Roman" w:hAnsi="Times New Roman" w:cs="Times New Roman"/>
                <w:szCs w:val="24"/>
              </w:rPr>
              <w:t>Whole kidney tissue</w:t>
            </w:r>
          </w:p>
        </w:tc>
      </w:tr>
      <w:bookmarkEnd w:id="1"/>
    </w:tbl>
    <w:p w14:paraId="17486D57" w14:textId="44494385" w:rsidR="00050AA6" w:rsidRDefault="00050AA6" w:rsidP="004F0962">
      <w:pPr>
        <w:rPr>
          <w:rFonts w:ascii="Times New Roman" w:hAnsi="Times New Roman" w:cs="Times New Roman"/>
          <w:sz w:val="24"/>
          <w:szCs w:val="24"/>
        </w:rPr>
      </w:pPr>
    </w:p>
    <w:p w14:paraId="49B016B0" w14:textId="036341D2" w:rsidR="009A50B2" w:rsidRDefault="009A50B2" w:rsidP="004F0962">
      <w:pPr>
        <w:rPr>
          <w:rFonts w:ascii="Times New Roman" w:hAnsi="Times New Roman" w:cs="Times New Roman"/>
          <w:sz w:val="24"/>
          <w:szCs w:val="24"/>
        </w:rPr>
      </w:pPr>
    </w:p>
    <w:p w14:paraId="11E0CDA3" w14:textId="77777777" w:rsidR="009A50B2" w:rsidRPr="009A50B2" w:rsidRDefault="009A50B2" w:rsidP="004F0962">
      <w:pPr>
        <w:rPr>
          <w:rFonts w:ascii="Times New Roman" w:hAnsi="Times New Roman" w:cs="Times New Roman" w:hint="eastAsia"/>
          <w:sz w:val="24"/>
          <w:szCs w:val="24"/>
        </w:rPr>
      </w:pPr>
    </w:p>
    <w:p w14:paraId="6D92C809" w14:textId="05A5DA17" w:rsidR="001352B2" w:rsidRPr="009A50B2" w:rsidRDefault="009A50B2" w:rsidP="001352B2">
      <w:pPr>
        <w:rPr>
          <w:rFonts w:ascii="Times New Roman" w:eastAsia="等线" w:hAnsi="Times New Roman" w:cs="Times New Roman"/>
          <w:b/>
          <w:kern w:val="0"/>
          <w:sz w:val="24"/>
          <w:szCs w:val="24"/>
        </w:rPr>
      </w:pPr>
      <w:r w:rsidRPr="009A50B2">
        <w:rPr>
          <w:rFonts w:ascii="Times New Roman" w:eastAsia="等线" w:hAnsi="Times New Roman" w:cs="Times New Roman"/>
          <w:b/>
          <w:kern w:val="0"/>
          <w:sz w:val="24"/>
          <w:szCs w:val="24"/>
        </w:rPr>
        <w:t xml:space="preserve">Supplementary </w:t>
      </w:r>
      <w:r w:rsidR="001352B2" w:rsidRPr="009A50B2">
        <w:rPr>
          <w:rFonts w:ascii="Times New Roman" w:eastAsia="等线" w:hAnsi="Times New Roman" w:cs="Times New Roman"/>
          <w:b/>
          <w:kern w:val="0"/>
          <w:sz w:val="24"/>
          <w:szCs w:val="24"/>
        </w:rPr>
        <w:t>Table 2 mRNA primer sequences for quantitative real-time PCR</w:t>
      </w:r>
    </w:p>
    <w:tbl>
      <w:tblPr>
        <w:tblW w:w="0" w:type="auto"/>
        <w:tblInd w:w="5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8296"/>
      </w:tblGrid>
      <w:tr w:rsidR="001352B2" w:rsidRPr="009A50B2" w14:paraId="2B339628" w14:textId="77777777" w:rsidTr="007473B3">
        <w:tc>
          <w:tcPr>
            <w:tcW w:w="8296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  <w:tl2br w:val="nil"/>
              <w:tr2bl w:val="nil"/>
            </w:tcBorders>
            <w:shd w:val="clear" w:color="auto" w:fill="auto"/>
          </w:tcPr>
          <w:p w14:paraId="3310EBD2" w14:textId="77777777" w:rsidR="001352B2" w:rsidRPr="009A50B2" w:rsidRDefault="001352B2" w:rsidP="001352B2">
            <w:pPr>
              <w:rPr>
                <w:rFonts w:ascii="Times New Roman" w:eastAsia="等线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9A50B2">
              <w:rPr>
                <w:rFonts w:ascii="Times New Roman" w:eastAsia="等线" w:hAnsi="Times New Roman" w:cs="Times New Roman"/>
                <w:b/>
                <w:bCs/>
                <w:kern w:val="0"/>
                <w:sz w:val="24"/>
                <w:szCs w:val="24"/>
              </w:rPr>
              <w:t>RNA         Sequences</w:t>
            </w:r>
          </w:p>
        </w:tc>
      </w:tr>
      <w:tr w:rsidR="001352B2" w:rsidRPr="009A50B2" w14:paraId="24CA1426" w14:textId="77777777" w:rsidTr="007473B3">
        <w:tc>
          <w:tcPr>
            <w:tcW w:w="8296" w:type="dxa"/>
            <w:shd w:val="clear" w:color="auto" w:fill="auto"/>
          </w:tcPr>
          <w:p w14:paraId="75143F37" w14:textId="77777777" w:rsidR="001352B2" w:rsidRPr="009A50B2" w:rsidRDefault="001352B2" w:rsidP="001352B2">
            <w:pPr>
              <w:rPr>
                <w:rFonts w:ascii="Times New Roman" w:eastAsia="等线" w:hAnsi="Times New Roman" w:cs="Times New Roman"/>
                <w:kern w:val="0"/>
                <w:sz w:val="24"/>
                <w:szCs w:val="24"/>
              </w:rPr>
            </w:pPr>
            <w:r w:rsidRPr="009A50B2">
              <w:rPr>
                <w:rFonts w:ascii="Times New Roman" w:eastAsia="等线" w:hAnsi="Times New Roman" w:cs="Times New Roman"/>
                <w:kern w:val="0"/>
                <w:sz w:val="24"/>
                <w:szCs w:val="24"/>
              </w:rPr>
              <w:t>CD44         Forward: GCAGGAAGAAGGATGGATAT</w:t>
            </w:r>
          </w:p>
        </w:tc>
      </w:tr>
      <w:tr w:rsidR="001352B2" w:rsidRPr="009A50B2" w14:paraId="2C4034AC" w14:textId="77777777" w:rsidTr="007473B3">
        <w:tc>
          <w:tcPr>
            <w:tcW w:w="8296" w:type="dxa"/>
            <w:shd w:val="clear" w:color="auto" w:fill="auto"/>
          </w:tcPr>
          <w:p w14:paraId="7773B052" w14:textId="77777777" w:rsidR="001352B2" w:rsidRPr="009A50B2" w:rsidRDefault="001352B2" w:rsidP="001352B2">
            <w:pPr>
              <w:ind w:firstLineChars="700" w:firstLine="1680"/>
              <w:rPr>
                <w:rFonts w:ascii="Times New Roman" w:eastAsia="等线" w:hAnsi="Times New Roman" w:cs="Times New Roman"/>
                <w:kern w:val="0"/>
                <w:sz w:val="24"/>
                <w:szCs w:val="24"/>
              </w:rPr>
            </w:pPr>
            <w:r w:rsidRPr="009A50B2">
              <w:rPr>
                <w:rFonts w:ascii="Times New Roman" w:eastAsia="等线" w:hAnsi="Times New Roman" w:cs="Times New Roman"/>
                <w:kern w:val="0"/>
                <w:sz w:val="24"/>
                <w:szCs w:val="24"/>
              </w:rPr>
              <w:t>Reverse: CAGAGTAGAAGTTGTTGGATG</w:t>
            </w:r>
          </w:p>
        </w:tc>
      </w:tr>
    </w:tbl>
    <w:p w14:paraId="10125B2A" w14:textId="77777777" w:rsidR="001352B2" w:rsidRDefault="001352B2" w:rsidP="004F0962"/>
    <w:p w14:paraId="15F9FAAA" w14:textId="77777777" w:rsidR="001352B2" w:rsidRPr="00050AA6" w:rsidRDefault="001352B2" w:rsidP="004F0962"/>
    <w:sectPr w:rsidR="001352B2" w:rsidRPr="00050A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465956" w14:textId="77777777" w:rsidR="00A340DD" w:rsidRDefault="00A340DD" w:rsidP="00050AA6">
      <w:r>
        <w:separator/>
      </w:r>
    </w:p>
  </w:endnote>
  <w:endnote w:type="continuationSeparator" w:id="0">
    <w:p w14:paraId="45B56FEB" w14:textId="77777777" w:rsidR="00A340DD" w:rsidRDefault="00A340DD" w:rsidP="00050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DE0881" w14:textId="77777777" w:rsidR="00A340DD" w:rsidRDefault="00A340DD" w:rsidP="00050AA6">
      <w:r>
        <w:separator/>
      </w:r>
    </w:p>
  </w:footnote>
  <w:footnote w:type="continuationSeparator" w:id="0">
    <w:p w14:paraId="7F25D462" w14:textId="77777777" w:rsidR="00A340DD" w:rsidRDefault="00A340DD" w:rsidP="00050A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8CD"/>
    <w:rsid w:val="00034E6B"/>
    <w:rsid w:val="00050AA6"/>
    <w:rsid w:val="000A4E5F"/>
    <w:rsid w:val="001352B2"/>
    <w:rsid w:val="001B78CD"/>
    <w:rsid w:val="004F0962"/>
    <w:rsid w:val="005D274A"/>
    <w:rsid w:val="00784305"/>
    <w:rsid w:val="007B54B0"/>
    <w:rsid w:val="009A50B2"/>
    <w:rsid w:val="00A340DD"/>
    <w:rsid w:val="00AD3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02B6C9"/>
  <w15:chartTrackingRefBased/>
  <w15:docId w15:val="{95983E8B-45BC-4027-A014-676A4455B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0A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50AA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50A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50AA6"/>
    <w:rPr>
      <w:sz w:val="18"/>
      <w:szCs w:val="18"/>
    </w:rPr>
  </w:style>
  <w:style w:type="table" w:customStyle="1" w:styleId="TABLE1InformationonAAVintheGEOandArrayExpressdatabases">
    <w:name w:val="TABLE 1 Information on AAV in the GEO and Array Express databases"/>
    <w:basedOn w:val="a1"/>
    <w:uiPriority w:val="99"/>
    <w:rsid w:val="00050AA6"/>
    <w:rPr>
      <w:rFonts w:eastAsia="Times New Roman"/>
      <w:sz w:val="24"/>
    </w:rPr>
    <w:tblPr>
      <w:tblBorders>
        <w:top w:val="single" w:sz="12" w:space="0" w:color="auto"/>
        <w:bottom w:val="single" w:sz="12" w:space="0" w:color="auto"/>
      </w:tblBorders>
    </w:tblPr>
    <w:tblStylePr w:type="firstRow">
      <w:tblPr/>
      <w:tcPr>
        <w:tcBorders>
          <w:top w:val="single" w:sz="12" w:space="0" w:color="auto"/>
          <w:left w:val="nil"/>
          <w:bottom w:val="single" w:sz="6" w:space="0" w:color="auto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71</Words>
  <Characters>411</Characters>
  <Application>Microsoft Office Word</Application>
  <DocSecurity>0</DocSecurity>
  <Lines>3</Lines>
  <Paragraphs>1</Paragraphs>
  <ScaleCrop>false</ScaleCrop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陶密</dc:creator>
  <cp:keywords/>
  <dc:description/>
  <cp:lastModifiedBy>陶密</cp:lastModifiedBy>
  <cp:revision>12</cp:revision>
  <dcterms:created xsi:type="dcterms:W3CDTF">2022-11-17T11:11:00Z</dcterms:created>
  <dcterms:modified xsi:type="dcterms:W3CDTF">2022-11-25T15:47:00Z</dcterms:modified>
</cp:coreProperties>
</file>